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CC" w:rsidRPr="00667C29" w:rsidRDefault="00EC285A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  <w:r>
        <w:rPr>
          <w:rFonts w:eastAsia="Calibri"/>
          <w:b/>
          <w:i/>
          <w:sz w:val="28"/>
          <w:szCs w:val="28"/>
          <w:u w:val="single"/>
          <w:lang w:val="bg-BG"/>
        </w:rPr>
        <w:t>18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>.0</w:t>
      </w:r>
      <w:r w:rsidR="007C20DD">
        <w:rPr>
          <w:rFonts w:eastAsia="Calibri"/>
          <w:b/>
          <w:i/>
          <w:sz w:val="28"/>
          <w:szCs w:val="28"/>
          <w:u w:val="single"/>
          <w:lang w:val="bg-BG"/>
        </w:rPr>
        <w:t>9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>.202</w:t>
      </w:r>
      <w:r w:rsidR="00B004CC">
        <w:rPr>
          <w:rFonts w:eastAsia="Calibri"/>
          <w:b/>
          <w:i/>
          <w:sz w:val="28"/>
          <w:szCs w:val="28"/>
          <w:u w:val="single"/>
          <w:lang w:val="bg-BG"/>
        </w:rPr>
        <w:t>3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 xml:space="preserve"> г.</w:t>
      </w:r>
    </w:p>
    <w:p w:rsidR="00B004CC" w:rsidRPr="00667C29" w:rsidRDefault="00B004CC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</w:p>
    <w:p w:rsidR="00B004CC" w:rsidRPr="00667C29" w:rsidRDefault="00B004CC" w:rsidP="00B004C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67C29">
        <w:rPr>
          <w:rFonts w:eastAsia="Calibri"/>
          <w:b/>
          <w:sz w:val="28"/>
          <w:szCs w:val="28"/>
          <w:u w:val="single"/>
          <w:lang w:val="bg-BG"/>
        </w:rPr>
        <w:t>Наказателно дело от общ характер №</w:t>
      </w:r>
      <w:r w:rsidR="00EC285A">
        <w:rPr>
          <w:rFonts w:eastAsia="Calibri"/>
          <w:b/>
          <w:sz w:val="28"/>
          <w:szCs w:val="28"/>
          <w:u w:val="single"/>
          <w:lang w:val="bg-BG"/>
        </w:rPr>
        <w:t>385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/20</w:t>
      </w:r>
      <w:r>
        <w:rPr>
          <w:rFonts w:eastAsia="Calibri"/>
          <w:b/>
          <w:sz w:val="28"/>
          <w:szCs w:val="28"/>
          <w:u w:val="single"/>
          <w:lang w:val="bg-BG"/>
        </w:rPr>
        <w:t>2</w:t>
      </w:r>
      <w:r w:rsidR="00EC285A">
        <w:rPr>
          <w:rFonts w:eastAsia="Calibri"/>
          <w:b/>
          <w:sz w:val="28"/>
          <w:szCs w:val="28"/>
          <w:u w:val="single"/>
          <w:lang w:val="bg-BG"/>
        </w:rPr>
        <w:t>1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 xml:space="preserve"> г.- </w:t>
      </w:r>
      <w:r w:rsidR="00EC285A">
        <w:rPr>
          <w:rFonts w:eastAsia="Calibri"/>
          <w:b/>
          <w:sz w:val="28"/>
          <w:szCs w:val="28"/>
          <w:u w:val="single"/>
          <w:lang w:val="bg-BG"/>
        </w:rPr>
        <w:t>10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:</w:t>
      </w:r>
      <w:r>
        <w:rPr>
          <w:rFonts w:eastAsia="Calibri"/>
          <w:b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0 часа</w:t>
      </w:r>
    </w:p>
    <w:p w:rsidR="00B004CC" w:rsidRDefault="00B004CC" w:rsidP="00B004CC">
      <w:pPr>
        <w:widowControl w:val="0"/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EC285A" w:rsidRDefault="00B004CC" w:rsidP="00EC285A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rFonts w:eastAsia="Calibri"/>
          <w:sz w:val="28"/>
          <w:szCs w:val="28"/>
          <w:lang w:val="bg-BG"/>
        </w:rPr>
        <w:t xml:space="preserve">С присъда от  </w:t>
      </w:r>
      <w:r w:rsidR="00EC285A">
        <w:rPr>
          <w:rFonts w:eastAsia="Calibri"/>
          <w:sz w:val="28"/>
          <w:szCs w:val="28"/>
          <w:lang w:val="bg-BG"/>
        </w:rPr>
        <w:t>18</w:t>
      </w:r>
      <w:r w:rsidRPr="00B004CC">
        <w:rPr>
          <w:rFonts w:eastAsia="Calibri"/>
          <w:sz w:val="28"/>
          <w:szCs w:val="28"/>
          <w:lang w:val="bg-BG"/>
        </w:rPr>
        <w:t>.0</w:t>
      </w:r>
      <w:r w:rsidR="007C20DD">
        <w:rPr>
          <w:rFonts w:eastAsia="Calibri"/>
          <w:sz w:val="28"/>
          <w:szCs w:val="28"/>
          <w:lang w:val="bg-BG"/>
        </w:rPr>
        <w:t>9</w:t>
      </w:r>
      <w:r w:rsidRPr="00B004CC">
        <w:rPr>
          <w:rFonts w:eastAsia="Calibri"/>
          <w:sz w:val="28"/>
          <w:szCs w:val="28"/>
          <w:lang w:val="bg-BG"/>
        </w:rPr>
        <w:t>.2023 година, по НОХД №</w:t>
      </w:r>
      <w:r w:rsidR="00EC285A">
        <w:rPr>
          <w:rFonts w:eastAsia="Calibri"/>
          <w:sz w:val="28"/>
          <w:szCs w:val="28"/>
          <w:lang w:val="bg-BG"/>
        </w:rPr>
        <w:t>385</w:t>
      </w:r>
      <w:r w:rsidRPr="00B004CC">
        <w:rPr>
          <w:rFonts w:eastAsia="Calibri"/>
          <w:sz w:val="28"/>
          <w:szCs w:val="28"/>
          <w:lang w:val="bg-BG"/>
        </w:rPr>
        <w:t>/202</w:t>
      </w:r>
      <w:r w:rsidR="00EC285A">
        <w:rPr>
          <w:rFonts w:eastAsia="Calibri"/>
          <w:sz w:val="28"/>
          <w:szCs w:val="28"/>
          <w:lang w:val="bg-BG"/>
        </w:rPr>
        <w:t>1</w:t>
      </w:r>
      <w:r w:rsidRPr="00B004CC">
        <w:rPr>
          <w:rFonts w:eastAsia="Calibri"/>
          <w:sz w:val="28"/>
          <w:szCs w:val="28"/>
          <w:lang w:val="bg-BG"/>
        </w:rPr>
        <w:t xml:space="preserve"> година, състав на Плевенски окръжен съд </w:t>
      </w:r>
      <w:r w:rsidRPr="00B004CC">
        <w:rPr>
          <w:b/>
          <w:sz w:val="28"/>
          <w:szCs w:val="28"/>
          <w:lang w:val="bg-BG"/>
        </w:rPr>
        <w:t xml:space="preserve">ПРИЗНАВА </w:t>
      </w:r>
      <w:r w:rsidR="007C20DD">
        <w:rPr>
          <w:sz w:val="28"/>
          <w:szCs w:val="28"/>
          <w:lang w:val="bg-BG"/>
        </w:rPr>
        <w:t xml:space="preserve">подсъдимия </w:t>
      </w:r>
      <w:r w:rsidR="00EC285A">
        <w:rPr>
          <w:b/>
          <w:sz w:val="28"/>
          <w:szCs w:val="28"/>
          <w:lang w:val="bg-BG"/>
        </w:rPr>
        <w:t>Ц.М.Т</w:t>
      </w:r>
      <w:r w:rsidR="007C20DD" w:rsidRPr="007C20DD">
        <w:rPr>
          <w:b/>
          <w:sz w:val="28"/>
          <w:szCs w:val="28"/>
          <w:lang w:val="bg-BG"/>
        </w:rPr>
        <w:t>.</w:t>
      </w:r>
      <w:r w:rsidR="007C20DD">
        <w:rPr>
          <w:sz w:val="28"/>
          <w:szCs w:val="28"/>
          <w:lang w:val="bg-BG"/>
        </w:rPr>
        <w:t xml:space="preserve">, роден на </w:t>
      </w:r>
      <w:r w:rsidR="00EC285A">
        <w:rPr>
          <w:sz w:val="28"/>
          <w:szCs w:val="28"/>
          <w:lang w:val="bg-BG"/>
        </w:rPr>
        <w:t>13.05.1991</w:t>
      </w:r>
      <w:r w:rsidR="007C20DD">
        <w:rPr>
          <w:sz w:val="28"/>
          <w:szCs w:val="28"/>
          <w:lang w:val="bg-BG"/>
        </w:rPr>
        <w:t xml:space="preserve"> година, </w:t>
      </w:r>
      <w:r w:rsidR="00BE41C2">
        <w:rPr>
          <w:sz w:val="28"/>
          <w:szCs w:val="28"/>
          <w:lang w:val="bg-BG"/>
        </w:rPr>
        <w:t xml:space="preserve">от </w:t>
      </w:r>
      <w:r w:rsidR="00EC285A">
        <w:rPr>
          <w:sz w:val="28"/>
          <w:szCs w:val="28"/>
          <w:lang w:val="bg-BG"/>
        </w:rPr>
        <w:t>град Плевен</w:t>
      </w:r>
      <w:r w:rsidR="007C20DD">
        <w:rPr>
          <w:sz w:val="28"/>
          <w:szCs w:val="28"/>
          <w:lang w:val="bg-BG"/>
        </w:rPr>
        <w:t xml:space="preserve">, за </w:t>
      </w:r>
      <w:r w:rsidR="00EC285A">
        <w:rPr>
          <w:b/>
          <w:sz w:val="28"/>
          <w:szCs w:val="28"/>
          <w:lang w:val="bg-BG"/>
        </w:rPr>
        <w:t>НЕВИНЕН</w:t>
      </w:r>
      <w:r w:rsidR="00EC285A">
        <w:rPr>
          <w:sz w:val="28"/>
          <w:szCs w:val="28"/>
          <w:lang w:val="bg-BG"/>
        </w:rPr>
        <w:t xml:space="preserve"> в това</w:t>
      </w:r>
      <w:r w:rsidR="00BE41C2">
        <w:rPr>
          <w:sz w:val="28"/>
          <w:szCs w:val="28"/>
          <w:lang w:val="bg-BG"/>
        </w:rPr>
        <w:t>:</w:t>
      </w:r>
    </w:p>
    <w:p w:rsidR="0091018C" w:rsidRDefault="00EC285A" w:rsidP="00EC285A">
      <w:pPr>
        <w:widowControl w:val="0"/>
        <w:ind w:firstLine="720"/>
        <w:jc w:val="both"/>
        <w:rPr>
          <w:rFonts w:ascii="TmsCyrNew" w:hAnsi="TmsCyrNew"/>
          <w:sz w:val="28"/>
          <w:szCs w:val="24"/>
          <w:lang w:val="bg-BG" w:eastAsia="bg-BG"/>
        </w:rPr>
      </w:pPr>
      <w:r w:rsidRPr="00EC285A">
        <w:rPr>
          <w:rFonts w:ascii="TmsCyrNew" w:hAnsi="TmsCyrNew"/>
          <w:sz w:val="28"/>
          <w:szCs w:val="24"/>
          <w:lang w:val="bg-BG" w:eastAsia="bg-BG"/>
        </w:rPr>
        <w:t xml:space="preserve">в гр. Плевен, в качеството си на длъжностно лице – инспектор към Регионална дирекция „Пожарна безопасност и защита на населението“ </w:t>
      </w:r>
      <w:r>
        <w:rPr>
          <w:rFonts w:ascii="TmsCyrNew" w:hAnsi="TmsCyrNew"/>
          <w:sz w:val="28"/>
          <w:szCs w:val="24"/>
          <w:lang w:val="bg-BG" w:eastAsia="bg-BG"/>
        </w:rPr>
        <w:t xml:space="preserve"> - гр. Плевен, на 17.11.2020 г., да е </w:t>
      </w:r>
      <w:r w:rsidRPr="00EC285A">
        <w:rPr>
          <w:rFonts w:ascii="TmsCyrNew" w:hAnsi="TmsCyrNew"/>
          <w:sz w:val="28"/>
          <w:szCs w:val="24"/>
          <w:lang w:val="bg-BG" w:eastAsia="bg-BG"/>
        </w:rPr>
        <w:t xml:space="preserve">поискал дар от С.К.И. от гр. Плевен с думите: „Ще почерпиш и ще си затворя очите!“ и на 20.11.2020 г. </w:t>
      </w:r>
      <w:r>
        <w:rPr>
          <w:rFonts w:ascii="TmsCyrNew" w:hAnsi="TmsCyrNew"/>
          <w:sz w:val="28"/>
          <w:szCs w:val="24"/>
          <w:lang w:val="bg-BG" w:eastAsia="bg-BG"/>
        </w:rPr>
        <w:t xml:space="preserve">да е </w:t>
      </w:r>
      <w:r w:rsidRPr="00EC285A">
        <w:rPr>
          <w:rFonts w:ascii="TmsCyrNew" w:hAnsi="TmsCyrNew"/>
          <w:sz w:val="28"/>
          <w:szCs w:val="24"/>
          <w:lang w:val="bg-BG" w:eastAsia="bg-BG"/>
        </w:rPr>
        <w:t>приел дар от същото лице – парична сума в размер на 300 лева, за да не извърши задълженията си при осъществяване на контрол за спазване на правилата и нормите за пожарна безопасност при строителството на обект</w:t>
      </w:r>
      <w:r w:rsidR="0091018C">
        <w:rPr>
          <w:rFonts w:ascii="TmsCyrNew" w:hAnsi="TmsCyrNew"/>
          <w:sz w:val="28"/>
          <w:szCs w:val="24"/>
          <w:lang w:val="bg-BG" w:eastAsia="bg-BG"/>
        </w:rPr>
        <w:t>, поради което</w:t>
      </w:r>
      <w:r w:rsidRPr="00EC285A">
        <w:rPr>
          <w:rFonts w:ascii="TmsCyrNew" w:hAnsi="TmsCyrNew"/>
          <w:sz w:val="28"/>
          <w:szCs w:val="24"/>
          <w:lang w:val="bg-BG" w:eastAsia="bg-BG"/>
        </w:rPr>
        <w:t xml:space="preserve"> </w:t>
      </w:r>
      <w:r>
        <w:rPr>
          <w:rFonts w:ascii="TmsCyrNew" w:hAnsi="TmsCyrNew"/>
          <w:sz w:val="28"/>
          <w:szCs w:val="24"/>
          <w:lang w:val="bg-BG" w:eastAsia="bg-BG"/>
        </w:rPr>
        <w:t>и на основание чл.</w:t>
      </w:r>
      <w:r w:rsidR="0091018C">
        <w:rPr>
          <w:rFonts w:ascii="TmsCyrNew" w:hAnsi="TmsCyrNew"/>
          <w:sz w:val="28"/>
          <w:szCs w:val="24"/>
          <w:lang w:val="bg-BG" w:eastAsia="bg-BG"/>
        </w:rPr>
        <w:t xml:space="preserve">304, </w:t>
      </w:r>
      <w:proofErr w:type="spellStart"/>
      <w:r w:rsidR="0091018C">
        <w:rPr>
          <w:rFonts w:ascii="TmsCyrNew" w:hAnsi="TmsCyrNew"/>
          <w:sz w:val="28"/>
          <w:szCs w:val="24"/>
          <w:lang w:val="bg-BG" w:eastAsia="bg-BG"/>
        </w:rPr>
        <w:t>предл</w:t>
      </w:r>
      <w:proofErr w:type="spellEnd"/>
      <w:r w:rsidR="0091018C">
        <w:rPr>
          <w:rFonts w:ascii="TmsCyrNew" w:hAnsi="TmsCyrNew"/>
          <w:sz w:val="28"/>
          <w:szCs w:val="24"/>
          <w:lang w:val="bg-BG" w:eastAsia="bg-BG"/>
        </w:rPr>
        <w:t xml:space="preserve">.1 от НПК </w:t>
      </w:r>
      <w:r w:rsidR="0091018C" w:rsidRPr="0091018C">
        <w:rPr>
          <w:rFonts w:ascii="TmsCyrNew" w:hAnsi="TmsCyrNew"/>
          <w:b/>
          <w:sz w:val="28"/>
          <w:szCs w:val="24"/>
          <w:lang w:val="bg-BG" w:eastAsia="bg-BG"/>
        </w:rPr>
        <w:t>ГО ОПРАВДАВА</w:t>
      </w:r>
      <w:r w:rsidR="0091018C">
        <w:rPr>
          <w:rFonts w:ascii="TmsCyrNew" w:hAnsi="TmsCyrNew"/>
          <w:sz w:val="28"/>
          <w:szCs w:val="24"/>
          <w:lang w:val="bg-BG" w:eastAsia="bg-BG"/>
        </w:rPr>
        <w:t xml:space="preserve"> по така повдигнатото обвинение по чл.301, ал.1 </w:t>
      </w:r>
      <w:proofErr w:type="spellStart"/>
      <w:r w:rsidR="0091018C">
        <w:rPr>
          <w:rFonts w:ascii="TmsCyrNew" w:hAnsi="TmsCyrNew"/>
          <w:sz w:val="28"/>
          <w:szCs w:val="24"/>
          <w:lang w:val="bg-BG" w:eastAsia="bg-BG"/>
        </w:rPr>
        <w:t>предл</w:t>
      </w:r>
      <w:proofErr w:type="spellEnd"/>
      <w:r w:rsidR="0091018C">
        <w:rPr>
          <w:rFonts w:ascii="TmsCyrNew" w:hAnsi="TmsCyrNew"/>
          <w:sz w:val="28"/>
          <w:szCs w:val="24"/>
          <w:lang w:val="bg-BG" w:eastAsia="bg-BG"/>
        </w:rPr>
        <w:t>.1 и 2 от НК.</w:t>
      </w:r>
      <w:r>
        <w:rPr>
          <w:rFonts w:ascii="TmsCyrNew" w:hAnsi="TmsCyrNew"/>
          <w:sz w:val="28"/>
          <w:szCs w:val="24"/>
          <w:lang w:val="bg-BG" w:eastAsia="bg-BG"/>
        </w:rPr>
        <w:t xml:space="preserve">   </w:t>
      </w:r>
    </w:p>
    <w:p w:rsidR="0091018C" w:rsidRDefault="0091018C" w:rsidP="00EC285A">
      <w:pPr>
        <w:widowControl w:val="0"/>
        <w:ind w:firstLine="720"/>
        <w:jc w:val="both"/>
        <w:rPr>
          <w:rFonts w:ascii="TmsCyrNew" w:hAnsi="TmsCyrNew"/>
          <w:sz w:val="28"/>
          <w:szCs w:val="24"/>
          <w:lang w:val="bg-BG" w:eastAsia="bg-BG"/>
        </w:rPr>
      </w:pPr>
      <w:r>
        <w:rPr>
          <w:rFonts w:ascii="TmsCyrNew" w:hAnsi="TmsCyrNew"/>
          <w:sz w:val="28"/>
          <w:szCs w:val="24"/>
          <w:lang w:val="bg-BG" w:eastAsia="bg-BG"/>
        </w:rPr>
        <w:t>Направените по време на досъдебното и съдебното производство разноски по делото, остават в полза на държавата.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030DAB">
        <w:rPr>
          <w:b/>
          <w:sz w:val="28"/>
          <w:szCs w:val="28"/>
          <w:lang w:val="bg-BG"/>
        </w:rPr>
        <w:t>ПРИСЪДАТА</w:t>
      </w:r>
      <w:r w:rsidRPr="007C20DD">
        <w:rPr>
          <w:sz w:val="28"/>
          <w:szCs w:val="28"/>
          <w:lang w:val="bg-BG"/>
        </w:rPr>
        <w:t xml:space="preserve"> може да се об</w:t>
      </w:r>
      <w:r>
        <w:rPr>
          <w:sz w:val="28"/>
          <w:szCs w:val="28"/>
          <w:lang w:val="bg-BG"/>
        </w:rPr>
        <w:t>жалва и протестира в петнадесет</w:t>
      </w:r>
      <w:r w:rsidRPr="007C20DD">
        <w:rPr>
          <w:sz w:val="28"/>
          <w:szCs w:val="28"/>
          <w:lang w:val="bg-BG"/>
        </w:rPr>
        <w:t>дневен</w:t>
      </w:r>
    </w:p>
    <w:p w:rsidR="00521054" w:rsidRDefault="00BC7C29" w:rsidP="007C20DD">
      <w:pPr>
        <w:widowControl w:val="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срок</w:t>
      </w:r>
      <w:r w:rsidR="007C20DD">
        <w:rPr>
          <w:sz w:val="28"/>
          <w:szCs w:val="28"/>
          <w:lang w:val="bg-BG"/>
        </w:rPr>
        <w:t>, считано</w:t>
      </w:r>
      <w:r w:rsidR="007C20DD" w:rsidRPr="007C20DD">
        <w:rPr>
          <w:sz w:val="28"/>
          <w:szCs w:val="28"/>
          <w:lang w:val="bg-BG"/>
        </w:rPr>
        <w:t xml:space="preserve"> от днес</w:t>
      </w:r>
      <w:r w:rsidR="007C20DD">
        <w:rPr>
          <w:sz w:val="28"/>
          <w:szCs w:val="28"/>
          <w:lang w:val="bg-BG"/>
        </w:rPr>
        <w:t>,</w:t>
      </w:r>
      <w:r w:rsidR="007C20DD" w:rsidRPr="007C20DD">
        <w:rPr>
          <w:sz w:val="28"/>
          <w:szCs w:val="28"/>
          <w:lang w:val="bg-BG"/>
        </w:rPr>
        <w:t xml:space="preserve"> пред Апелативен съд – град Велико Търново.</w:t>
      </w:r>
      <w:r w:rsidR="007C20DD" w:rsidRPr="007C20DD">
        <w:rPr>
          <w:sz w:val="28"/>
          <w:szCs w:val="28"/>
          <w:lang w:val="bg-BG"/>
        </w:rPr>
        <w:cr/>
      </w:r>
    </w:p>
    <w:p w:rsidR="0091018C" w:rsidRDefault="0091018C" w:rsidP="007C20DD">
      <w:pPr>
        <w:widowControl w:val="0"/>
        <w:jc w:val="both"/>
        <w:rPr>
          <w:sz w:val="28"/>
          <w:szCs w:val="28"/>
          <w:lang w:val="bg-BG"/>
        </w:rPr>
      </w:pPr>
      <w:bookmarkStart w:id="0" w:name="_GoBack"/>
      <w:bookmarkEnd w:id="0"/>
    </w:p>
    <w:p w:rsidR="00521054" w:rsidRPr="00521054" w:rsidRDefault="00521054" w:rsidP="00521054">
      <w:pPr>
        <w:jc w:val="both"/>
        <w:rPr>
          <w:b/>
          <w:sz w:val="28"/>
          <w:lang w:val="bg-BG" w:bidi="bg-BG"/>
        </w:rPr>
      </w:pPr>
      <w:r w:rsidRPr="00521054">
        <w:rPr>
          <w:b/>
          <w:sz w:val="28"/>
          <w:lang w:val="bg-BG" w:bidi="bg-BG"/>
        </w:rPr>
        <w:t>Връзки с обще</w:t>
      </w:r>
      <w:r w:rsidR="007C20DD">
        <w:rPr>
          <w:b/>
          <w:sz w:val="28"/>
          <w:lang w:val="bg-BG" w:bidi="bg-BG"/>
        </w:rPr>
        <w:t>ствеността</w:t>
      </w:r>
      <w:r w:rsidR="007C20DD">
        <w:rPr>
          <w:b/>
          <w:sz w:val="28"/>
          <w:lang w:val="bg-BG" w:bidi="bg-BG"/>
        </w:rPr>
        <w:tab/>
      </w:r>
      <w:r w:rsidR="007C20DD">
        <w:rPr>
          <w:b/>
          <w:sz w:val="28"/>
          <w:lang w:val="bg-BG" w:bidi="bg-BG"/>
        </w:rPr>
        <w:tab/>
      </w:r>
      <w:r w:rsidR="007C20DD">
        <w:rPr>
          <w:b/>
          <w:sz w:val="28"/>
          <w:lang w:val="bg-BG" w:bidi="bg-BG"/>
        </w:rPr>
        <w:tab/>
        <w:t xml:space="preserve"> </w:t>
      </w:r>
      <w:r w:rsidR="007C20DD">
        <w:rPr>
          <w:b/>
          <w:sz w:val="28"/>
          <w:lang w:val="bg-BG" w:bidi="bg-BG"/>
        </w:rPr>
        <w:tab/>
        <w:t xml:space="preserve">           </w:t>
      </w:r>
      <w:r>
        <w:rPr>
          <w:b/>
          <w:sz w:val="28"/>
          <w:lang w:val="bg-BG" w:bidi="bg-BG"/>
        </w:rPr>
        <w:t>1</w:t>
      </w:r>
      <w:r w:rsidR="00EC285A">
        <w:rPr>
          <w:b/>
          <w:sz w:val="28"/>
          <w:lang w:val="bg-BG" w:bidi="bg-BG"/>
        </w:rPr>
        <w:t>8</w:t>
      </w:r>
      <w:r w:rsidRPr="00521054">
        <w:rPr>
          <w:b/>
          <w:sz w:val="28"/>
          <w:lang w:val="bg-BG" w:bidi="bg-BG"/>
        </w:rPr>
        <w:t xml:space="preserve"> </w:t>
      </w:r>
      <w:r w:rsidR="007C20DD">
        <w:rPr>
          <w:b/>
          <w:sz w:val="28"/>
          <w:lang w:val="bg-BG" w:bidi="bg-BG"/>
        </w:rPr>
        <w:t>септември</w:t>
      </w:r>
      <w:r w:rsidRPr="00521054">
        <w:rPr>
          <w:b/>
          <w:sz w:val="28"/>
          <w:lang w:val="bg-BG" w:bidi="bg-BG"/>
        </w:rPr>
        <w:t xml:space="preserve"> 202</w:t>
      </w:r>
      <w:r>
        <w:rPr>
          <w:b/>
          <w:sz w:val="28"/>
          <w:lang w:val="bg-BG" w:bidi="bg-BG"/>
        </w:rPr>
        <w:t>3</w:t>
      </w:r>
      <w:r w:rsidRPr="00521054">
        <w:rPr>
          <w:b/>
          <w:sz w:val="28"/>
          <w:lang w:val="bg-BG" w:bidi="bg-BG"/>
        </w:rPr>
        <w:t xml:space="preserve"> г.</w:t>
      </w:r>
    </w:p>
    <w:p w:rsidR="00521054" w:rsidRPr="00521054" w:rsidRDefault="00521054" w:rsidP="00521054">
      <w:pPr>
        <w:jc w:val="both"/>
        <w:rPr>
          <w:b/>
          <w:lang w:val="bg-BG"/>
        </w:rPr>
      </w:pPr>
      <w:proofErr w:type="spellStart"/>
      <w:r w:rsidRPr="00521054">
        <w:rPr>
          <w:b/>
          <w:sz w:val="28"/>
          <w:lang w:val="bg-BG" w:bidi="bg-BG"/>
        </w:rPr>
        <w:t>e-mail</w:t>
      </w:r>
      <w:proofErr w:type="spellEnd"/>
      <w:r w:rsidRPr="00521054">
        <w:rPr>
          <w:b/>
          <w:sz w:val="28"/>
          <w:lang w:val="bg-BG" w:bidi="bg-BG"/>
        </w:rPr>
        <w:t xml:space="preserve">: </w:t>
      </w:r>
      <w:hyperlink r:id="rId5" w:history="1">
        <w:r w:rsidRPr="00521054">
          <w:rPr>
            <w:rStyle w:val="a3"/>
            <w:b/>
            <w:iCs/>
            <w:color w:val="auto"/>
            <w:sz w:val="28"/>
            <w:u w:val="none"/>
            <w:lang w:val="bg-BG" w:bidi="bg-BG"/>
          </w:rPr>
          <w:t>os_press@abv.bg</w:t>
        </w:r>
      </w:hyperlink>
    </w:p>
    <w:p w:rsidR="00521054" w:rsidRPr="00B004CC" w:rsidRDefault="00521054" w:rsidP="00B004CC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</w:p>
    <w:sectPr w:rsidR="00521054" w:rsidRPr="00B004CC" w:rsidSect="00BE41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C"/>
    <w:rsid w:val="00030DAB"/>
    <w:rsid w:val="00060572"/>
    <w:rsid w:val="000D33AD"/>
    <w:rsid w:val="00305554"/>
    <w:rsid w:val="004C2F52"/>
    <w:rsid w:val="00521054"/>
    <w:rsid w:val="005815D4"/>
    <w:rsid w:val="005B47F1"/>
    <w:rsid w:val="005D168B"/>
    <w:rsid w:val="006F00EC"/>
    <w:rsid w:val="007C20DD"/>
    <w:rsid w:val="00834CFF"/>
    <w:rsid w:val="0091018C"/>
    <w:rsid w:val="00952073"/>
    <w:rsid w:val="009B5F9D"/>
    <w:rsid w:val="009F4EDE"/>
    <w:rsid w:val="00A615F2"/>
    <w:rsid w:val="00AC00FB"/>
    <w:rsid w:val="00AE7D92"/>
    <w:rsid w:val="00B004CC"/>
    <w:rsid w:val="00B342B1"/>
    <w:rsid w:val="00BC7C29"/>
    <w:rsid w:val="00BE36C3"/>
    <w:rsid w:val="00BE41C2"/>
    <w:rsid w:val="00C05C3B"/>
    <w:rsid w:val="00D845E7"/>
    <w:rsid w:val="00DD5ECC"/>
    <w:rsid w:val="00EC285A"/>
    <w:rsid w:val="00EF2CF1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_pres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ОСПЛ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2023-03-13T13:22:00Z</dcterms:created>
  <dcterms:modified xsi:type="dcterms:W3CDTF">2023-09-18T12:52:00Z</dcterms:modified>
</cp:coreProperties>
</file>